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50D5" w14:textId="77777777" w:rsidR="00E06F9C" w:rsidRPr="00E06F9C" w:rsidRDefault="00E06F9C" w:rsidP="00E06F9C">
      <w:pPr>
        <w:spacing w:after="0" w:line="240" w:lineRule="auto"/>
        <w:jc w:val="both"/>
        <w:rPr>
          <w:b/>
          <w:bCs/>
        </w:rPr>
      </w:pPr>
      <w:r w:rsidRPr="00E06F9C">
        <w:rPr>
          <w:b/>
          <w:bCs/>
        </w:rPr>
        <w:t>Teaching English in the Digital Age: Innovations for the Modern Classroom</w:t>
      </w:r>
    </w:p>
    <w:p w14:paraId="1BBCF9A3" w14:textId="77777777" w:rsidR="00E06F9C" w:rsidRDefault="00E06F9C" w:rsidP="00E06F9C">
      <w:pPr>
        <w:spacing w:after="0" w:line="240" w:lineRule="auto"/>
        <w:jc w:val="both"/>
      </w:pPr>
    </w:p>
    <w:p w14:paraId="3BC1983D" w14:textId="77777777" w:rsidR="00E06F9C" w:rsidRDefault="00E06F9C" w:rsidP="00E06F9C">
      <w:pPr>
        <w:spacing w:after="0" w:line="240" w:lineRule="auto"/>
        <w:jc w:val="both"/>
      </w:pPr>
      <w:r>
        <w:t>The rapid advancement of technology has reshaped nearly every aspect of modern life, including education. Teaching English in the digital age presents both unprecedented opportunities and challenges, demanding that educators adapt to new tools and methodologies to engage learners effectively. This article explores the innovations transforming English language instruction and offers practical strategies for leveraging technology to enhance the learning experience in today’s classrooms.</w:t>
      </w:r>
    </w:p>
    <w:p w14:paraId="0CFA3494" w14:textId="77777777" w:rsidR="00E06F9C" w:rsidRDefault="00E06F9C" w:rsidP="00E06F9C">
      <w:pPr>
        <w:spacing w:after="0" w:line="240" w:lineRule="auto"/>
        <w:jc w:val="both"/>
      </w:pPr>
    </w:p>
    <w:p w14:paraId="75BFD220" w14:textId="77777777" w:rsidR="00E06F9C" w:rsidRPr="00E06F9C" w:rsidRDefault="00E06F9C" w:rsidP="00E06F9C">
      <w:pPr>
        <w:spacing w:after="0" w:line="240" w:lineRule="auto"/>
        <w:jc w:val="both"/>
        <w:rPr>
          <w:lang w:val="en-US"/>
        </w:rPr>
      </w:pPr>
      <w:r>
        <w:t>The Changing Landscape of English Education</w:t>
      </w:r>
    </w:p>
    <w:p w14:paraId="5AED16F3" w14:textId="77777777" w:rsidR="00E06F9C" w:rsidRDefault="00E06F9C" w:rsidP="00E06F9C">
      <w:pPr>
        <w:spacing w:after="0" w:line="240" w:lineRule="auto"/>
        <w:jc w:val="both"/>
      </w:pPr>
    </w:p>
    <w:p w14:paraId="549655BF" w14:textId="77777777" w:rsidR="00E06F9C" w:rsidRDefault="00E06F9C" w:rsidP="00E06F9C">
      <w:pPr>
        <w:spacing w:after="0" w:line="240" w:lineRule="auto"/>
        <w:jc w:val="both"/>
      </w:pPr>
      <w:r>
        <w:t>Traditionally, English teaching focused on textbooks, chalkboards, and in-person interactions. While these methods remain foundational, they are now complemented by digital innovations that offer dynamic and interactive learning experiences. Modern classrooms, equipped with smartboards, computers, and internet connectivity, provide students with access to a wealth of online resources, breaking the constraints of geography and time.</w:t>
      </w:r>
    </w:p>
    <w:p w14:paraId="266468B0" w14:textId="77777777" w:rsidR="00E06F9C" w:rsidRDefault="00E06F9C" w:rsidP="00E06F9C">
      <w:pPr>
        <w:spacing w:after="0" w:line="240" w:lineRule="auto"/>
        <w:jc w:val="both"/>
      </w:pPr>
    </w:p>
    <w:p w14:paraId="7510FBC8" w14:textId="77777777" w:rsidR="00E06F9C" w:rsidRDefault="00E06F9C" w:rsidP="00E06F9C">
      <w:pPr>
        <w:spacing w:after="0" w:line="240" w:lineRule="auto"/>
        <w:jc w:val="both"/>
      </w:pPr>
      <w:r>
        <w:t>The shift towards digital learning has also been accelerated by global events, such as the COVID-19 pandemic, which forced educators to adopt remote and hybrid teaching models. As a result, the integration of technology into English education is no longer optional—it’s essential.</w:t>
      </w:r>
    </w:p>
    <w:p w14:paraId="27980B50" w14:textId="77777777" w:rsidR="00E06F9C" w:rsidRDefault="00E06F9C" w:rsidP="00E06F9C">
      <w:pPr>
        <w:spacing w:after="0" w:line="240" w:lineRule="auto"/>
        <w:jc w:val="both"/>
      </w:pPr>
    </w:p>
    <w:p w14:paraId="0EF6C5DF" w14:textId="77777777" w:rsidR="00E06F9C" w:rsidRDefault="00E06F9C" w:rsidP="00E06F9C">
      <w:pPr>
        <w:spacing w:after="0" w:line="240" w:lineRule="auto"/>
        <w:jc w:val="both"/>
      </w:pPr>
      <w:r>
        <w:t>Key Innovations in Teaching English</w:t>
      </w:r>
    </w:p>
    <w:p w14:paraId="2C11AC44" w14:textId="77777777" w:rsidR="00E06F9C" w:rsidRDefault="00E06F9C" w:rsidP="00E06F9C">
      <w:pPr>
        <w:spacing w:after="0" w:line="240" w:lineRule="auto"/>
        <w:jc w:val="both"/>
      </w:pPr>
    </w:p>
    <w:p w14:paraId="3D0A85A5" w14:textId="77777777" w:rsidR="00E06F9C" w:rsidRDefault="00E06F9C" w:rsidP="00E06F9C">
      <w:pPr>
        <w:spacing w:after="0" w:line="240" w:lineRule="auto"/>
        <w:jc w:val="both"/>
      </w:pPr>
      <w:r>
        <w:t>1. Learning Management Systems (LMSs)</w:t>
      </w:r>
    </w:p>
    <w:p w14:paraId="57B5D5B8" w14:textId="77777777" w:rsidR="00E06F9C" w:rsidRDefault="00E06F9C" w:rsidP="00E06F9C">
      <w:pPr>
        <w:spacing w:after="0" w:line="240" w:lineRule="auto"/>
        <w:jc w:val="both"/>
      </w:pPr>
    </w:p>
    <w:p w14:paraId="75D4D852" w14:textId="77777777" w:rsidR="00E06F9C" w:rsidRDefault="00E06F9C" w:rsidP="00E06F9C">
      <w:pPr>
        <w:spacing w:after="0" w:line="240" w:lineRule="auto"/>
        <w:jc w:val="both"/>
      </w:pPr>
      <w:r>
        <w:t>Platforms like Google Classroom, Moodle, and Edmodo have revolutionized the way educators manage and deliver lessons. LMSs allow teachers to organize course materials, assign tasks, provide feedback, and monitor student progress, all in one place.</w:t>
      </w:r>
    </w:p>
    <w:p w14:paraId="017BB1E3" w14:textId="77777777" w:rsidR="00E06F9C" w:rsidRDefault="00E06F9C" w:rsidP="00E06F9C">
      <w:pPr>
        <w:spacing w:after="0" w:line="240" w:lineRule="auto"/>
        <w:jc w:val="both"/>
      </w:pPr>
    </w:p>
    <w:p w14:paraId="0163FAC1" w14:textId="77777777" w:rsidR="00E06F9C" w:rsidRDefault="00E06F9C" w:rsidP="00E06F9C">
      <w:pPr>
        <w:spacing w:after="0" w:line="240" w:lineRule="auto"/>
        <w:jc w:val="both"/>
      </w:pPr>
      <w:r>
        <w:t>In an English classroom, LMSs can host grammar exercises, reading materials, and interactive quizzes. For example, a teacher can assign a writing task, provide video tutorials on essay structure, and track individual performance through analytics.</w:t>
      </w:r>
    </w:p>
    <w:p w14:paraId="739774CF" w14:textId="77777777" w:rsidR="00E06F9C" w:rsidRDefault="00E06F9C" w:rsidP="00E06F9C">
      <w:pPr>
        <w:spacing w:after="0" w:line="240" w:lineRule="auto"/>
        <w:jc w:val="both"/>
      </w:pPr>
    </w:p>
    <w:p w14:paraId="14692578" w14:textId="77777777" w:rsidR="00E06F9C" w:rsidRDefault="00E06F9C" w:rsidP="00E06F9C">
      <w:pPr>
        <w:spacing w:after="0" w:line="240" w:lineRule="auto"/>
        <w:jc w:val="both"/>
      </w:pPr>
      <w:r>
        <w:t>2. Interactive Language Apps</w:t>
      </w:r>
    </w:p>
    <w:p w14:paraId="20CF25EB" w14:textId="77777777" w:rsidR="00E06F9C" w:rsidRDefault="00E06F9C" w:rsidP="00E06F9C">
      <w:pPr>
        <w:spacing w:after="0" w:line="240" w:lineRule="auto"/>
        <w:jc w:val="both"/>
      </w:pPr>
    </w:p>
    <w:p w14:paraId="45EE5A20" w14:textId="77777777" w:rsidR="00E06F9C" w:rsidRDefault="00E06F9C" w:rsidP="00E06F9C">
      <w:pPr>
        <w:spacing w:after="0" w:line="240" w:lineRule="auto"/>
        <w:jc w:val="both"/>
      </w:pPr>
      <w:r>
        <w:t>Language learning apps like Duolingo, Babbel, and Memrise have gained popularity among students of all ages. These apps use gamification techniques to make learning engaging, offering bite-sized lessons, rewards, and real-time feedback.</w:t>
      </w:r>
    </w:p>
    <w:p w14:paraId="6404487A" w14:textId="77777777" w:rsidR="00E06F9C" w:rsidRDefault="00E06F9C" w:rsidP="00E06F9C">
      <w:pPr>
        <w:spacing w:after="0" w:line="240" w:lineRule="auto"/>
        <w:jc w:val="both"/>
      </w:pPr>
    </w:p>
    <w:p w14:paraId="135D5BC5" w14:textId="77777777" w:rsidR="00E06F9C" w:rsidRDefault="00E06F9C" w:rsidP="00E06F9C">
      <w:pPr>
        <w:spacing w:after="0" w:line="240" w:lineRule="auto"/>
        <w:jc w:val="both"/>
      </w:pPr>
      <w:r>
        <w:t>Incorporating such apps into the classroom can motivate students to practice vocabulary, pronunciation, and grammar in their own time, complementing in-class activities.</w:t>
      </w:r>
    </w:p>
    <w:p w14:paraId="7F965A2C" w14:textId="77777777" w:rsidR="00E06F9C" w:rsidRDefault="00E06F9C" w:rsidP="00E06F9C">
      <w:pPr>
        <w:spacing w:after="0" w:line="240" w:lineRule="auto"/>
        <w:jc w:val="both"/>
      </w:pPr>
    </w:p>
    <w:p w14:paraId="460E405F" w14:textId="77777777" w:rsidR="00E06F9C" w:rsidRDefault="00E06F9C" w:rsidP="00E06F9C">
      <w:pPr>
        <w:spacing w:after="0" w:line="240" w:lineRule="auto"/>
        <w:jc w:val="both"/>
      </w:pPr>
      <w:r>
        <w:t>3. Virtual Reality (VR) and Augmented Reality (AR)</w:t>
      </w:r>
    </w:p>
    <w:p w14:paraId="2BC8560D" w14:textId="77777777" w:rsidR="00E06F9C" w:rsidRDefault="00E06F9C" w:rsidP="00E06F9C">
      <w:pPr>
        <w:spacing w:after="0" w:line="240" w:lineRule="auto"/>
        <w:jc w:val="both"/>
      </w:pPr>
    </w:p>
    <w:p w14:paraId="3F9A0CE3" w14:textId="77777777" w:rsidR="00E06F9C" w:rsidRDefault="00E06F9C" w:rsidP="00E06F9C">
      <w:pPr>
        <w:spacing w:after="0" w:line="240" w:lineRule="auto"/>
        <w:jc w:val="both"/>
      </w:pPr>
      <w:r>
        <w:lastRenderedPageBreak/>
        <w:t>VR and AR technologies are redefining immersive learning. By simulating real-world environments, they allow students to practice language skills in context.</w:t>
      </w:r>
    </w:p>
    <w:p w14:paraId="13ED23FA" w14:textId="77777777" w:rsidR="00E06F9C" w:rsidRDefault="00E06F9C" w:rsidP="00E06F9C">
      <w:pPr>
        <w:spacing w:after="0" w:line="240" w:lineRule="auto"/>
        <w:jc w:val="both"/>
      </w:pPr>
    </w:p>
    <w:p w14:paraId="0B89FA8D" w14:textId="77777777" w:rsidR="00E06F9C" w:rsidRDefault="00E06F9C" w:rsidP="00E06F9C">
      <w:pPr>
        <w:spacing w:after="0" w:line="240" w:lineRule="auto"/>
        <w:jc w:val="both"/>
      </w:pPr>
      <w:r>
        <w:t>For instance, VR can transport students to an English-speaking country where they can navigate virtual marketplaces, ask for directions, or order food at a restaurant. AR, on the other hand, can enhance reading comprehension by overlaying interactive visuals on physical books or worksheets.</w:t>
      </w:r>
    </w:p>
    <w:p w14:paraId="475DA6B3" w14:textId="77777777" w:rsidR="00E06F9C" w:rsidRDefault="00E06F9C" w:rsidP="00E06F9C">
      <w:pPr>
        <w:spacing w:after="0" w:line="240" w:lineRule="auto"/>
        <w:jc w:val="both"/>
      </w:pPr>
    </w:p>
    <w:p w14:paraId="6ED0F2B2" w14:textId="77777777" w:rsidR="00E06F9C" w:rsidRDefault="00E06F9C" w:rsidP="00E06F9C">
      <w:pPr>
        <w:spacing w:after="0" w:line="240" w:lineRule="auto"/>
        <w:jc w:val="both"/>
      </w:pPr>
      <w:r>
        <w:t>4. Artificial Intelligence (AI) Tools</w:t>
      </w:r>
    </w:p>
    <w:p w14:paraId="60FB966A" w14:textId="77777777" w:rsidR="00E06F9C" w:rsidRDefault="00E06F9C" w:rsidP="00E06F9C">
      <w:pPr>
        <w:spacing w:after="0" w:line="240" w:lineRule="auto"/>
        <w:jc w:val="both"/>
      </w:pPr>
    </w:p>
    <w:p w14:paraId="2EC6552C" w14:textId="77777777" w:rsidR="00E06F9C" w:rsidRDefault="00E06F9C" w:rsidP="00E06F9C">
      <w:pPr>
        <w:spacing w:after="0" w:line="240" w:lineRule="auto"/>
        <w:jc w:val="both"/>
      </w:pPr>
      <w:r>
        <w:t>AI-powered tools like ChatGPT, Grammarly, and Quillbot are reshaping how students learn and teachers instruct.</w:t>
      </w:r>
    </w:p>
    <w:p w14:paraId="09BE4BB5" w14:textId="77777777" w:rsidR="00E06F9C" w:rsidRDefault="00E06F9C" w:rsidP="00E06F9C">
      <w:pPr>
        <w:spacing w:after="0" w:line="240" w:lineRule="auto"/>
        <w:jc w:val="both"/>
      </w:pPr>
      <w:r>
        <w:tab/>
        <w:t>•</w:t>
      </w:r>
      <w:r>
        <w:tab/>
        <w:t>ChatGPT can simulate conversational practice, answer grammar-related questions, and assist in generating ideas for writing tasks.</w:t>
      </w:r>
    </w:p>
    <w:p w14:paraId="646B269C" w14:textId="77777777" w:rsidR="00E06F9C" w:rsidRDefault="00E06F9C" w:rsidP="00E06F9C">
      <w:pPr>
        <w:spacing w:after="0" w:line="240" w:lineRule="auto"/>
        <w:jc w:val="both"/>
      </w:pPr>
      <w:r>
        <w:tab/>
        <w:t>•</w:t>
      </w:r>
      <w:r>
        <w:tab/>
        <w:t>Grammarly provides instant feedback on written work, highlighting errors and suggesting improvements.</w:t>
      </w:r>
    </w:p>
    <w:p w14:paraId="7DB50FED" w14:textId="77777777" w:rsidR="00E06F9C" w:rsidRDefault="00E06F9C" w:rsidP="00E06F9C">
      <w:pPr>
        <w:spacing w:after="0" w:line="240" w:lineRule="auto"/>
        <w:jc w:val="both"/>
      </w:pPr>
      <w:r>
        <w:tab/>
        <w:t>•</w:t>
      </w:r>
      <w:r>
        <w:tab/>
        <w:t>AI writing assistants help students draft essays or refine their writing, fostering independent learning.</w:t>
      </w:r>
    </w:p>
    <w:p w14:paraId="2630EE76" w14:textId="77777777" w:rsidR="00E06F9C" w:rsidRDefault="00E06F9C" w:rsidP="00E06F9C">
      <w:pPr>
        <w:spacing w:after="0" w:line="240" w:lineRule="auto"/>
        <w:jc w:val="both"/>
      </w:pPr>
    </w:p>
    <w:p w14:paraId="3E38E5FB" w14:textId="77777777" w:rsidR="00E06F9C" w:rsidRDefault="00E06F9C" w:rsidP="00E06F9C">
      <w:pPr>
        <w:spacing w:after="0" w:line="240" w:lineRule="auto"/>
        <w:jc w:val="both"/>
      </w:pPr>
      <w:r>
        <w:t>5. Digital Storytelling Tools</w:t>
      </w:r>
    </w:p>
    <w:p w14:paraId="27DBA21B" w14:textId="77777777" w:rsidR="00E06F9C" w:rsidRDefault="00E06F9C" w:rsidP="00E06F9C">
      <w:pPr>
        <w:spacing w:after="0" w:line="240" w:lineRule="auto"/>
        <w:jc w:val="both"/>
      </w:pPr>
    </w:p>
    <w:p w14:paraId="2FE6AA12" w14:textId="77777777" w:rsidR="00E06F9C" w:rsidRDefault="00E06F9C" w:rsidP="00E06F9C">
      <w:pPr>
        <w:spacing w:after="0" w:line="240" w:lineRule="auto"/>
        <w:jc w:val="both"/>
      </w:pPr>
      <w:r>
        <w:t>Platforms like Storybird, Canva, and Adobe Spark allow students to create and share their own stories digitally. These tools help develop writing and creativity skills while integrating multimedia elements like images, videos, and audio.</w:t>
      </w:r>
    </w:p>
    <w:p w14:paraId="3F173A39" w14:textId="77777777" w:rsidR="00E06F9C" w:rsidRDefault="00E06F9C" w:rsidP="00E06F9C">
      <w:pPr>
        <w:spacing w:after="0" w:line="240" w:lineRule="auto"/>
        <w:jc w:val="both"/>
      </w:pPr>
    </w:p>
    <w:p w14:paraId="792173B2" w14:textId="77777777" w:rsidR="00E06F9C" w:rsidRDefault="00E06F9C" w:rsidP="00E06F9C">
      <w:pPr>
        <w:spacing w:after="0" w:line="240" w:lineRule="auto"/>
        <w:jc w:val="both"/>
      </w:pPr>
      <w:r>
        <w:t>For example, students can use Canva to design a visually appealing book report or Storybird to craft an original narrative, combining visuals with text.</w:t>
      </w:r>
    </w:p>
    <w:p w14:paraId="13606F73" w14:textId="77777777" w:rsidR="00E06F9C" w:rsidRDefault="00E06F9C" w:rsidP="00E06F9C">
      <w:pPr>
        <w:spacing w:after="0" w:line="240" w:lineRule="auto"/>
        <w:jc w:val="both"/>
      </w:pPr>
    </w:p>
    <w:p w14:paraId="75A044F3" w14:textId="77777777" w:rsidR="00E06F9C" w:rsidRDefault="00E06F9C" w:rsidP="00E06F9C">
      <w:pPr>
        <w:spacing w:after="0" w:line="240" w:lineRule="auto"/>
        <w:jc w:val="both"/>
      </w:pPr>
      <w:r>
        <w:t>6. Online Collaboration Tools</w:t>
      </w:r>
    </w:p>
    <w:p w14:paraId="208204A2" w14:textId="77777777" w:rsidR="00E06F9C" w:rsidRDefault="00E06F9C" w:rsidP="00E06F9C">
      <w:pPr>
        <w:spacing w:after="0" w:line="240" w:lineRule="auto"/>
        <w:jc w:val="both"/>
      </w:pPr>
    </w:p>
    <w:p w14:paraId="36F872F9" w14:textId="77777777" w:rsidR="00E06F9C" w:rsidRDefault="00E06F9C" w:rsidP="00E06F9C">
      <w:pPr>
        <w:spacing w:after="0" w:line="240" w:lineRule="auto"/>
        <w:jc w:val="both"/>
      </w:pPr>
      <w:r>
        <w:t>Collaboration tools like Padlet, Jamboard, and Microsoft Teams facilitate group work and peer learning. Students can brainstorm ideas, edit documents together, and provide feedback on each other’s work in real-time.</w:t>
      </w:r>
    </w:p>
    <w:p w14:paraId="745F962B" w14:textId="77777777" w:rsidR="00E06F9C" w:rsidRDefault="00E06F9C" w:rsidP="00E06F9C">
      <w:pPr>
        <w:spacing w:after="0" w:line="240" w:lineRule="auto"/>
        <w:jc w:val="both"/>
      </w:pPr>
    </w:p>
    <w:p w14:paraId="1210D60D" w14:textId="77777777" w:rsidR="00E06F9C" w:rsidRDefault="00E06F9C" w:rsidP="00E06F9C">
      <w:pPr>
        <w:spacing w:after="0" w:line="240" w:lineRule="auto"/>
        <w:jc w:val="both"/>
      </w:pPr>
      <w:r>
        <w:t>In an English class, these tools can be used for collaborative essay writing, group discussions on literature, or peer reviews of assignments.</w:t>
      </w:r>
    </w:p>
    <w:p w14:paraId="2AF06FE4" w14:textId="77777777" w:rsidR="00E06F9C" w:rsidRDefault="00E06F9C" w:rsidP="00E06F9C">
      <w:pPr>
        <w:spacing w:after="0" w:line="240" w:lineRule="auto"/>
        <w:jc w:val="both"/>
      </w:pPr>
    </w:p>
    <w:p w14:paraId="65013606" w14:textId="77777777" w:rsidR="00E06F9C" w:rsidRDefault="00E06F9C" w:rsidP="00E06F9C">
      <w:pPr>
        <w:spacing w:after="0" w:line="240" w:lineRule="auto"/>
        <w:jc w:val="both"/>
      </w:pPr>
      <w:r>
        <w:t>Strategies for Implementing Digital Innovations</w:t>
      </w:r>
    </w:p>
    <w:p w14:paraId="7A8266DB" w14:textId="77777777" w:rsidR="00E06F9C" w:rsidRDefault="00E06F9C" w:rsidP="00E06F9C">
      <w:pPr>
        <w:spacing w:after="0" w:line="240" w:lineRule="auto"/>
        <w:jc w:val="both"/>
      </w:pPr>
    </w:p>
    <w:p w14:paraId="77B0E83A" w14:textId="77777777" w:rsidR="00E06F9C" w:rsidRDefault="00E06F9C" w:rsidP="00E06F9C">
      <w:pPr>
        <w:spacing w:after="0" w:line="240" w:lineRule="auto"/>
        <w:jc w:val="both"/>
      </w:pPr>
      <w:r>
        <w:t>1. Blend Technology with Traditional Methods</w:t>
      </w:r>
    </w:p>
    <w:p w14:paraId="58C9DEE6" w14:textId="77777777" w:rsidR="00E06F9C" w:rsidRDefault="00E06F9C" w:rsidP="00E06F9C">
      <w:pPr>
        <w:spacing w:after="0" w:line="240" w:lineRule="auto"/>
        <w:jc w:val="both"/>
      </w:pPr>
    </w:p>
    <w:p w14:paraId="5378F1B3" w14:textId="77777777" w:rsidR="00E06F9C" w:rsidRDefault="00E06F9C" w:rsidP="00E06F9C">
      <w:pPr>
        <w:spacing w:after="0" w:line="240" w:lineRule="auto"/>
        <w:jc w:val="both"/>
      </w:pPr>
      <w:r>
        <w:t>Technology should complement, not replace, traditional teaching methods. Combining digital tools with in-person instruction ensures a balanced approach that caters to diverse learning styles. For instance, teachers can use VR for immersive role-play exercises while maintaining face-to-face discussions to deepen understanding.</w:t>
      </w:r>
    </w:p>
    <w:p w14:paraId="61DD3931" w14:textId="77777777" w:rsidR="00E06F9C" w:rsidRDefault="00E06F9C" w:rsidP="00E06F9C">
      <w:pPr>
        <w:spacing w:after="0" w:line="240" w:lineRule="auto"/>
        <w:jc w:val="both"/>
      </w:pPr>
    </w:p>
    <w:p w14:paraId="7EE7EC7B" w14:textId="77777777" w:rsidR="00E06F9C" w:rsidRDefault="00E06F9C" w:rsidP="00E06F9C">
      <w:pPr>
        <w:spacing w:after="0" w:line="240" w:lineRule="auto"/>
        <w:jc w:val="both"/>
      </w:pPr>
      <w:r>
        <w:t>2. Foster Digital Literacy</w:t>
      </w:r>
    </w:p>
    <w:p w14:paraId="2268292A" w14:textId="77777777" w:rsidR="00E06F9C" w:rsidRDefault="00E06F9C" w:rsidP="00E06F9C">
      <w:pPr>
        <w:spacing w:after="0" w:line="240" w:lineRule="auto"/>
        <w:jc w:val="both"/>
      </w:pPr>
    </w:p>
    <w:p w14:paraId="10FFFB1D" w14:textId="77777777" w:rsidR="00E06F9C" w:rsidRDefault="00E06F9C" w:rsidP="00E06F9C">
      <w:pPr>
        <w:spacing w:after="0" w:line="240" w:lineRule="auto"/>
        <w:jc w:val="both"/>
      </w:pPr>
      <w:r>
        <w:t>Before diving into advanced tools, it’s essential to ensure that both teachers and students are digitally literate. This includes understanding how to navigate platforms, evaluate online information, and use tools responsibly.</w:t>
      </w:r>
    </w:p>
    <w:p w14:paraId="47514C9E" w14:textId="77777777" w:rsidR="00E06F9C" w:rsidRDefault="00E06F9C" w:rsidP="00E06F9C">
      <w:pPr>
        <w:spacing w:after="0" w:line="240" w:lineRule="auto"/>
        <w:jc w:val="both"/>
      </w:pPr>
    </w:p>
    <w:p w14:paraId="14F53560" w14:textId="77777777" w:rsidR="00E06F9C" w:rsidRDefault="00E06F9C" w:rsidP="00E06F9C">
      <w:pPr>
        <w:spacing w:after="0" w:line="240" w:lineRule="auto"/>
        <w:jc w:val="both"/>
      </w:pPr>
      <w:r>
        <w:t>3. Personalize Learning Experiences</w:t>
      </w:r>
    </w:p>
    <w:p w14:paraId="1E0D4D8A" w14:textId="77777777" w:rsidR="00E06F9C" w:rsidRDefault="00E06F9C" w:rsidP="00E06F9C">
      <w:pPr>
        <w:spacing w:after="0" w:line="240" w:lineRule="auto"/>
        <w:jc w:val="both"/>
      </w:pPr>
    </w:p>
    <w:p w14:paraId="7F645A4E" w14:textId="77777777" w:rsidR="00E06F9C" w:rsidRDefault="00E06F9C" w:rsidP="00E06F9C">
      <w:pPr>
        <w:spacing w:after="0" w:line="240" w:lineRule="auto"/>
        <w:jc w:val="both"/>
      </w:pPr>
      <w:r>
        <w:t>Digital tools enable personalized learning by adapting to individual needs and progress. For example, AI-powered platforms can identify areas where a student struggles and provide targeted practice, allowing learners to advance at their own pace.</w:t>
      </w:r>
    </w:p>
    <w:p w14:paraId="47E964DC" w14:textId="77777777" w:rsidR="00E06F9C" w:rsidRDefault="00E06F9C" w:rsidP="00E06F9C">
      <w:pPr>
        <w:spacing w:after="0" w:line="240" w:lineRule="auto"/>
        <w:jc w:val="both"/>
      </w:pPr>
    </w:p>
    <w:p w14:paraId="5FCF35CB" w14:textId="77777777" w:rsidR="00E06F9C" w:rsidRDefault="00E06F9C" w:rsidP="00E06F9C">
      <w:pPr>
        <w:spacing w:after="0" w:line="240" w:lineRule="auto"/>
        <w:jc w:val="both"/>
      </w:pPr>
      <w:r>
        <w:t>4. Encourage Active Participation</w:t>
      </w:r>
    </w:p>
    <w:p w14:paraId="2B4F9FD6" w14:textId="77777777" w:rsidR="00E06F9C" w:rsidRDefault="00E06F9C" w:rsidP="00E06F9C">
      <w:pPr>
        <w:spacing w:after="0" w:line="240" w:lineRule="auto"/>
        <w:jc w:val="both"/>
      </w:pPr>
    </w:p>
    <w:p w14:paraId="28B3AE95" w14:textId="77777777" w:rsidR="00E06F9C" w:rsidRDefault="00E06F9C" w:rsidP="00E06F9C">
      <w:pPr>
        <w:spacing w:after="0" w:line="240" w:lineRule="auto"/>
        <w:jc w:val="both"/>
      </w:pPr>
      <w:r>
        <w:t>Interactive tools like Kahoot and Quizizz can be used to create engaging quizzes and games, turning passive learners into active participants. These platforms make language learning enjoyable while reinforcing key concepts.</w:t>
      </w:r>
    </w:p>
    <w:p w14:paraId="103D5BCE" w14:textId="77777777" w:rsidR="00E06F9C" w:rsidRDefault="00E06F9C" w:rsidP="00E06F9C">
      <w:pPr>
        <w:spacing w:after="0" w:line="240" w:lineRule="auto"/>
        <w:jc w:val="both"/>
      </w:pPr>
    </w:p>
    <w:p w14:paraId="1CF7A0DD" w14:textId="77777777" w:rsidR="00E06F9C" w:rsidRDefault="00E06F9C" w:rsidP="00E06F9C">
      <w:pPr>
        <w:spacing w:after="0" w:line="240" w:lineRule="auto"/>
        <w:jc w:val="both"/>
      </w:pPr>
      <w:r>
        <w:t>5. Integrate Real-World Contexts</w:t>
      </w:r>
    </w:p>
    <w:p w14:paraId="62E30C82" w14:textId="77777777" w:rsidR="00E06F9C" w:rsidRDefault="00E06F9C" w:rsidP="00E06F9C">
      <w:pPr>
        <w:spacing w:after="0" w:line="240" w:lineRule="auto"/>
        <w:jc w:val="both"/>
      </w:pPr>
    </w:p>
    <w:p w14:paraId="3B63C958" w14:textId="77777777" w:rsidR="00E06F9C" w:rsidRDefault="00E06F9C" w:rsidP="00E06F9C">
      <w:pPr>
        <w:spacing w:after="0" w:line="240" w:lineRule="auto"/>
        <w:jc w:val="both"/>
      </w:pPr>
      <w:r>
        <w:t>Using authentic materials, such as TED Talks, YouTube videos, and online news articles, helps students connect language learning to real-life scenarios. Teachers can assign tasks like summarizing a video or debating current events, fostering critical thinking and communication skills.</w:t>
      </w:r>
    </w:p>
    <w:p w14:paraId="7E3000F1" w14:textId="77777777" w:rsidR="00E06F9C" w:rsidRDefault="00E06F9C" w:rsidP="00E06F9C">
      <w:pPr>
        <w:spacing w:after="0" w:line="240" w:lineRule="auto"/>
        <w:jc w:val="both"/>
      </w:pPr>
    </w:p>
    <w:p w14:paraId="12A124CD" w14:textId="77777777" w:rsidR="00E06F9C" w:rsidRDefault="00E06F9C" w:rsidP="00E06F9C">
      <w:pPr>
        <w:spacing w:after="0" w:line="240" w:lineRule="auto"/>
        <w:jc w:val="both"/>
      </w:pPr>
      <w:r>
        <w:t>Benefits of Digital Innovations in English Teaching</w:t>
      </w:r>
    </w:p>
    <w:p w14:paraId="4B0D7AB4" w14:textId="77777777" w:rsidR="00E06F9C" w:rsidRDefault="00E06F9C" w:rsidP="00E06F9C">
      <w:pPr>
        <w:spacing w:after="0" w:line="240" w:lineRule="auto"/>
        <w:jc w:val="both"/>
      </w:pPr>
    </w:p>
    <w:p w14:paraId="5F292800" w14:textId="77777777" w:rsidR="00E06F9C" w:rsidRDefault="00E06F9C" w:rsidP="00E06F9C">
      <w:pPr>
        <w:spacing w:after="0" w:line="240" w:lineRule="auto"/>
        <w:jc w:val="both"/>
      </w:pPr>
      <w:r>
        <w:tab/>
        <w:t>1.</w:t>
      </w:r>
      <w:r>
        <w:tab/>
        <w:t>Enhanced Engagement: Interactive and multimedia tools capture students’ attention and keep them motivated.</w:t>
      </w:r>
    </w:p>
    <w:p w14:paraId="48F07552" w14:textId="77777777" w:rsidR="00E06F9C" w:rsidRDefault="00E06F9C" w:rsidP="00E06F9C">
      <w:pPr>
        <w:spacing w:after="0" w:line="240" w:lineRule="auto"/>
        <w:jc w:val="both"/>
      </w:pPr>
      <w:r>
        <w:tab/>
        <w:t>2.</w:t>
      </w:r>
      <w:r>
        <w:tab/>
        <w:t>Accessibility: Digital resources provide equal learning opportunities for students, regardless of their location or background.</w:t>
      </w:r>
    </w:p>
    <w:p w14:paraId="4BD1A527" w14:textId="77777777" w:rsidR="00E06F9C" w:rsidRDefault="00E06F9C" w:rsidP="00E06F9C">
      <w:pPr>
        <w:spacing w:after="0" w:line="240" w:lineRule="auto"/>
        <w:jc w:val="both"/>
      </w:pPr>
      <w:r>
        <w:tab/>
        <w:t>3.</w:t>
      </w:r>
      <w:r>
        <w:tab/>
        <w:t>Immediate Feedback: AI tools and online quizzes offer instant feedback, helping students identify and correct mistakes quickly.</w:t>
      </w:r>
    </w:p>
    <w:p w14:paraId="44B9A541" w14:textId="77777777" w:rsidR="00E06F9C" w:rsidRDefault="00E06F9C" w:rsidP="00E06F9C">
      <w:pPr>
        <w:spacing w:after="0" w:line="240" w:lineRule="auto"/>
        <w:jc w:val="both"/>
      </w:pPr>
      <w:r>
        <w:tab/>
        <w:t>4.</w:t>
      </w:r>
      <w:r>
        <w:tab/>
        <w:t>Collaboration: Online platforms enable students to work together seamlessly, promoting teamwork and communication skills.</w:t>
      </w:r>
    </w:p>
    <w:p w14:paraId="21059185" w14:textId="77777777" w:rsidR="00E06F9C" w:rsidRDefault="00E06F9C" w:rsidP="00E06F9C">
      <w:pPr>
        <w:spacing w:after="0" w:line="240" w:lineRule="auto"/>
        <w:jc w:val="both"/>
      </w:pPr>
      <w:r>
        <w:tab/>
        <w:t>5.</w:t>
      </w:r>
      <w:r>
        <w:tab/>
        <w:t>Preparation for the Future: Digital literacy and language proficiency are crucial skills for global citizenship and employability in the 21st century.</w:t>
      </w:r>
    </w:p>
    <w:p w14:paraId="6DAC6C29" w14:textId="77777777" w:rsidR="00E06F9C" w:rsidRDefault="00E06F9C" w:rsidP="00E06F9C">
      <w:pPr>
        <w:spacing w:after="0" w:line="240" w:lineRule="auto"/>
        <w:jc w:val="both"/>
      </w:pPr>
    </w:p>
    <w:p w14:paraId="0ABE60BA" w14:textId="77777777" w:rsidR="00E06F9C" w:rsidRDefault="00E06F9C" w:rsidP="00E06F9C">
      <w:pPr>
        <w:spacing w:after="0" w:line="240" w:lineRule="auto"/>
        <w:jc w:val="both"/>
      </w:pPr>
      <w:r>
        <w:t>Challenges and How to Overcome Them</w:t>
      </w:r>
    </w:p>
    <w:p w14:paraId="44916E67" w14:textId="77777777" w:rsidR="00E06F9C" w:rsidRDefault="00E06F9C" w:rsidP="00E06F9C">
      <w:pPr>
        <w:spacing w:after="0" w:line="240" w:lineRule="auto"/>
        <w:jc w:val="both"/>
      </w:pPr>
    </w:p>
    <w:p w14:paraId="1A452D0D" w14:textId="77777777" w:rsidR="00E06F9C" w:rsidRDefault="00E06F9C" w:rsidP="00E06F9C">
      <w:pPr>
        <w:spacing w:after="0" w:line="240" w:lineRule="auto"/>
        <w:jc w:val="both"/>
      </w:pPr>
      <w:r>
        <w:t>1. Digital Divide</w:t>
      </w:r>
    </w:p>
    <w:p w14:paraId="6ADE1813" w14:textId="77777777" w:rsidR="00E06F9C" w:rsidRDefault="00E06F9C" w:rsidP="00E06F9C">
      <w:pPr>
        <w:spacing w:after="0" w:line="240" w:lineRule="auto"/>
        <w:jc w:val="both"/>
      </w:pPr>
    </w:p>
    <w:p w14:paraId="654E6E43" w14:textId="77777777" w:rsidR="00E06F9C" w:rsidRDefault="00E06F9C" w:rsidP="00E06F9C">
      <w:pPr>
        <w:spacing w:after="0" w:line="240" w:lineRule="auto"/>
        <w:jc w:val="both"/>
      </w:pPr>
      <w:r>
        <w:t>Not all students have access to devices or reliable internet connections. To address this, schools can provide loaner devices, set up offline learning options, or create community learning hubs.</w:t>
      </w:r>
    </w:p>
    <w:p w14:paraId="0CE8E69F" w14:textId="77777777" w:rsidR="00E06F9C" w:rsidRDefault="00E06F9C" w:rsidP="00E06F9C">
      <w:pPr>
        <w:spacing w:after="0" w:line="240" w:lineRule="auto"/>
        <w:jc w:val="both"/>
      </w:pPr>
    </w:p>
    <w:p w14:paraId="5DE412EA" w14:textId="77777777" w:rsidR="00E06F9C" w:rsidRDefault="00E06F9C" w:rsidP="00E06F9C">
      <w:pPr>
        <w:spacing w:after="0" w:line="240" w:lineRule="auto"/>
        <w:jc w:val="both"/>
      </w:pPr>
      <w:r>
        <w:t>2. Teacher Training</w:t>
      </w:r>
    </w:p>
    <w:p w14:paraId="11B67AD8" w14:textId="77777777" w:rsidR="00E06F9C" w:rsidRDefault="00E06F9C" w:rsidP="00E06F9C">
      <w:pPr>
        <w:spacing w:after="0" w:line="240" w:lineRule="auto"/>
        <w:jc w:val="both"/>
      </w:pPr>
    </w:p>
    <w:p w14:paraId="20937029" w14:textId="77777777" w:rsidR="00E06F9C" w:rsidRDefault="00E06F9C" w:rsidP="00E06F9C">
      <w:pPr>
        <w:spacing w:after="0" w:line="240" w:lineRule="auto"/>
        <w:jc w:val="both"/>
      </w:pPr>
      <w:r>
        <w:lastRenderedPageBreak/>
        <w:t>Many educators feel overwhelmed by the rapid pace of technological advancements. Providing regular training and support can empower teachers to integrate digital tools effectively.</w:t>
      </w:r>
    </w:p>
    <w:p w14:paraId="53429781" w14:textId="77777777" w:rsidR="00E06F9C" w:rsidRDefault="00E06F9C" w:rsidP="00E06F9C">
      <w:pPr>
        <w:spacing w:after="0" w:line="240" w:lineRule="auto"/>
        <w:jc w:val="both"/>
      </w:pPr>
    </w:p>
    <w:p w14:paraId="3CBB1C0F" w14:textId="77777777" w:rsidR="00E06F9C" w:rsidRDefault="00E06F9C" w:rsidP="00E06F9C">
      <w:pPr>
        <w:spacing w:after="0" w:line="240" w:lineRule="auto"/>
        <w:jc w:val="both"/>
      </w:pPr>
      <w:r>
        <w:t>3. Maintaining Human Connection</w:t>
      </w:r>
    </w:p>
    <w:p w14:paraId="71305060" w14:textId="77777777" w:rsidR="00E06F9C" w:rsidRDefault="00E06F9C" w:rsidP="00E06F9C">
      <w:pPr>
        <w:spacing w:after="0" w:line="240" w:lineRule="auto"/>
        <w:jc w:val="both"/>
      </w:pPr>
    </w:p>
    <w:p w14:paraId="6588666A" w14:textId="77777777" w:rsidR="00E06F9C" w:rsidRDefault="00E06F9C" w:rsidP="00E06F9C">
      <w:pPr>
        <w:spacing w:after="0" w:line="240" w:lineRule="auto"/>
        <w:jc w:val="both"/>
      </w:pPr>
      <w:r>
        <w:t>While technology is a valuable asset, it’s essential to preserve the human element in education. Teachers should prioritize building relationships and fostering a supportive learning environment.</w:t>
      </w:r>
    </w:p>
    <w:p w14:paraId="3CCDCDCB" w14:textId="77777777" w:rsidR="00E06F9C" w:rsidRDefault="00E06F9C" w:rsidP="00E06F9C">
      <w:pPr>
        <w:spacing w:after="0" w:line="240" w:lineRule="auto"/>
        <w:jc w:val="both"/>
      </w:pPr>
    </w:p>
    <w:p w14:paraId="3E5CC40E" w14:textId="77777777" w:rsidR="00E06F9C" w:rsidRDefault="00E06F9C" w:rsidP="00E06F9C">
      <w:pPr>
        <w:spacing w:after="0" w:line="240" w:lineRule="auto"/>
        <w:jc w:val="both"/>
      </w:pPr>
      <w:r>
        <w:t>4. Screen Fatigue</w:t>
      </w:r>
    </w:p>
    <w:p w14:paraId="07DA28BA" w14:textId="77777777" w:rsidR="00E06F9C" w:rsidRDefault="00E06F9C" w:rsidP="00E06F9C">
      <w:pPr>
        <w:spacing w:after="0" w:line="240" w:lineRule="auto"/>
        <w:jc w:val="both"/>
      </w:pPr>
    </w:p>
    <w:p w14:paraId="575920AA" w14:textId="77777777" w:rsidR="00E06F9C" w:rsidRDefault="00E06F9C" w:rsidP="00E06F9C">
      <w:pPr>
        <w:spacing w:after="0" w:line="240" w:lineRule="auto"/>
        <w:jc w:val="both"/>
      </w:pPr>
      <w:r>
        <w:t>Excessive screen time can lead to fatigue and reduced productivity. Balancing online and offline activities ensures a healthier learning experience.</w:t>
      </w:r>
    </w:p>
    <w:p w14:paraId="11470356" w14:textId="77777777" w:rsidR="00E06F9C" w:rsidRDefault="00E06F9C" w:rsidP="00E06F9C">
      <w:pPr>
        <w:spacing w:after="0" w:line="240" w:lineRule="auto"/>
        <w:jc w:val="both"/>
      </w:pPr>
    </w:p>
    <w:p w14:paraId="6C57AB18" w14:textId="77777777" w:rsidR="00E06F9C" w:rsidRDefault="00E06F9C" w:rsidP="00E06F9C">
      <w:pPr>
        <w:spacing w:after="0" w:line="240" w:lineRule="auto"/>
        <w:jc w:val="both"/>
      </w:pPr>
      <w:r>
        <w:t>The Future of English Language Teaching</w:t>
      </w:r>
    </w:p>
    <w:p w14:paraId="7A4BA20A" w14:textId="77777777" w:rsidR="00E06F9C" w:rsidRDefault="00E06F9C" w:rsidP="00E06F9C">
      <w:pPr>
        <w:spacing w:after="0" w:line="240" w:lineRule="auto"/>
        <w:jc w:val="both"/>
      </w:pPr>
    </w:p>
    <w:p w14:paraId="4294503F" w14:textId="77777777" w:rsidR="00E06F9C" w:rsidRDefault="00E06F9C" w:rsidP="00E06F9C">
      <w:pPr>
        <w:spacing w:after="0" w:line="240" w:lineRule="auto"/>
        <w:jc w:val="both"/>
      </w:pPr>
      <w:r>
        <w:t>As technology continues to evolve, the possibilities for English language teaching are limitless. Emerging trends like gamification, AI tutors, and adaptive learning platforms will further enhance the personalization and effectiveness of education.</w:t>
      </w:r>
    </w:p>
    <w:p w14:paraId="4ED7490B" w14:textId="77777777" w:rsidR="00E06F9C" w:rsidRDefault="00E06F9C" w:rsidP="00E06F9C">
      <w:pPr>
        <w:spacing w:after="0" w:line="240" w:lineRule="auto"/>
        <w:jc w:val="both"/>
      </w:pPr>
    </w:p>
    <w:p w14:paraId="341A01C4" w14:textId="77777777" w:rsidR="00E06F9C" w:rsidRDefault="00E06F9C" w:rsidP="00E06F9C">
      <w:pPr>
        <w:spacing w:after="0" w:line="240" w:lineRule="auto"/>
        <w:jc w:val="both"/>
      </w:pPr>
      <w:r>
        <w:t>However, the role of the teacher remains irreplaceable. Technology is a tool, not a substitute for human connection, guidance, and inspiration. By combining digital innovations with empathy and creativity, educators can prepare students for a globalized world where English serves as a bridge between cultures and opportunities.</w:t>
      </w:r>
    </w:p>
    <w:p w14:paraId="64C27CB7" w14:textId="77777777" w:rsidR="00E06F9C" w:rsidRDefault="00E06F9C" w:rsidP="00E06F9C">
      <w:pPr>
        <w:spacing w:after="0" w:line="240" w:lineRule="auto"/>
        <w:jc w:val="both"/>
      </w:pPr>
    </w:p>
    <w:p w14:paraId="14376162" w14:textId="77777777" w:rsidR="00E06F9C" w:rsidRDefault="00E06F9C" w:rsidP="00E06F9C">
      <w:pPr>
        <w:spacing w:after="0" w:line="240" w:lineRule="auto"/>
        <w:jc w:val="both"/>
      </w:pPr>
      <w:r>
        <w:t>Conclusion</w:t>
      </w:r>
    </w:p>
    <w:p w14:paraId="2B9FAB78" w14:textId="77777777" w:rsidR="00E06F9C" w:rsidRDefault="00E06F9C" w:rsidP="00E06F9C">
      <w:pPr>
        <w:spacing w:after="0" w:line="240" w:lineRule="auto"/>
        <w:jc w:val="both"/>
      </w:pPr>
    </w:p>
    <w:p w14:paraId="2781DD48" w14:textId="77777777" w:rsidR="00E06F9C" w:rsidRDefault="00E06F9C" w:rsidP="00E06F9C">
      <w:pPr>
        <w:spacing w:after="0" w:line="240" w:lineRule="auto"/>
        <w:jc w:val="both"/>
      </w:pPr>
      <w:r>
        <w:t>Teaching English in the digital age is an exciting journey that requires adaptability, curiosity, and a commitment to lifelong learning. By embracing technological innovations, educators can create dynamic and inclusive classrooms that empower students to thrive in a rapidly changing world.</w:t>
      </w:r>
    </w:p>
    <w:p w14:paraId="3C12DFF5" w14:textId="77777777" w:rsidR="00E06F9C" w:rsidRDefault="00E06F9C" w:rsidP="00E06F9C">
      <w:pPr>
        <w:spacing w:after="0" w:line="240" w:lineRule="auto"/>
        <w:jc w:val="both"/>
      </w:pPr>
    </w:p>
    <w:p w14:paraId="7047A0AA" w14:textId="3B269AD0" w:rsidR="00E06F9C" w:rsidRDefault="00E06F9C" w:rsidP="00E06F9C">
      <w:pPr>
        <w:spacing w:after="0" w:line="240" w:lineRule="auto"/>
        <w:jc w:val="both"/>
      </w:pPr>
      <w:r>
        <w:t>With the right tools and strategies, the modern English classroom can become a hub of creativity, collaboration, and global connectivity—equipping learners with the skills they need to succeed in the 21st century.</w:t>
      </w:r>
    </w:p>
    <w:sectPr w:rsidR="00E06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9C"/>
    <w:rsid w:val="00B578AC"/>
    <w:rsid w:val="00E06F9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918B36B"/>
  <w15:chartTrackingRefBased/>
  <w15:docId w15:val="{A080352A-C59A-B548-B2E8-1DA2EEA2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06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06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06F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06F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06F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06F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06F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06F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06F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F9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06F9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06F9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06F9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06F9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06F9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06F9C"/>
    <w:rPr>
      <w:rFonts w:eastAsiaTheme="majorEastAsia" w:cstheme="majorBidi"/>
      <w:color w:val="595959" w:themeColor="text1" w:themeTint="A6"/>
    </w:rPr>
  </w:style>
  <w:style w:type="character" w:customStyle="1" w:styleId="80">
    <w:name w:val="Заголовок 8 Знак"/>
    <w:basedOn w:val="a0"/>
    <w:link w:val="8"/>
    <w:uiPriority w:val="9"/>
    <w:semiHidden/>
    <w:rsid w:val="00E06F9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06F9C"/>
    <w:rPr>
      <w:rFonts w:eastAsiaTheme="majorEastAsia" w:cstheme="majorBidi"/>
      <w:color w:val="272727" w:themeColor="text1" w:themeTint="D8"/>
    </w:rPr>
  </w:style>
  <w:style w:type="paragraph" w:styleId="a3">
    <w:name w:val="Title"/>
    <w:basedOn w:val="a"/>
    <w:next w:val="a"/>
    <w:link w:val="a4"/>
    <w:uiPriority w:val="10"/>
    <w:qFormat/>
    <w:rsid w:val="00E06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06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F9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06F9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06F9C"/>
    <w:pPr>
      <w:spacing w:before="160"/>
      <w:jc w:val="center"/>
    </w:pPr>
    <w:rPr>
      <w:i/>
      <w:iCs/>
      <w:color w:val="404040" w:themeColor="text1" w:themeTint="BF"/>
    </w:rPr>
  </w:style>
  <w:style w:type="character" w:customStyle="1" w:styleId="22">
    <w:name w:val="Цитата 2 Знак"/>
    <w:basedOn w:val="a0"/>
    <w:link w:val="21"/>
    <w:uiPriority w:val="29"/>
    <w:rsid w:val="00E06F9C"/>
    <w:rPr>
      <w:i/>
      <w:iCs/>
      <w:color w:val="404040" w:themeColor="text1" w:themeTint="BF"/>
    </w:rPr>
  </w:style>
  <w:style w:type="paragraph" w:styleId="a7">
    <w:name w:val="List Paragraph"/>
    <w:basedOn w:val="a"/>
    <w:uiPriority w:val="34"/>
    <w:qFormat/>
    <w:rsid w:val="00E06F9C"/>
    <w:pPr>
      <w:ind w:left="720"/>
      <w:contextualSpacing/>
    </w:pPr>
  </w:style>
  <w:style w:type="character" w:styleId="a8">
    <w:name w:val="Intense Emphasis"/>
    <w:basedOn w:val="a0"/>
    <w:uiPriority w:val="21"/>
    <w:qFormat/>
    <w:rsid w:val="00E06F9C"/>
    <w:rPr>
      <w:i/>
      <w:iCs/>
      <w:color w:val="0F4761" w:themeColor="accent1" w:themeShade="BF"/>
    </w:rPr>
  </w:style>
  <w:style w:type="paragraph" w:styleId="a9">
    <w:name w:val="Intense Quote"/>
    <w:basedOn w:val="a"/>
    <w:next w:val="a"/>
    <w:link w:val="aa"/>
    <w:uiPriority w:val="30"/>
    <w:qFormat/>
    <w:rsid w:val="00E06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06F9C"/>
    <w:rPr>
      <w:i/>
      <w:iCs/>
      <w:color w:val="0F4761" w:themeColor="accent1" w:themeShade="BF"/>
    </w:rPr>
  </w:style>
  <w:style w:type="character" w:styleId="ab">
    <w:name w:val="Intense Reference"/>
    <w:basedOn w:val="a0"/>
    <w:uiPriority w:val="32"/>
    <w:qFormat/>
    <w:rsid w:val="00E06F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Karymbayeva Nazym</dc:creator>
  <cp:keywords/>
  <dc:description/>
  <cp:lastModifiedBy>Karymbayeva Nazym</cp:lastModifiedBy>
  <cp:revision>1</cp:revision>
  <dcterms:created xsi:type="dcterms:W3CDTF">2024-11-17T18:19:00Z</dcterms:created>
  <dcterms:modified xsi:type="dcterms:W3CDTF">2024-11-17T18:21:00Z</dcterms:modified>
</cp:coreProperties>
</file>